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AC5495" w:rsidRDefault="00AC5495" w:rsidP="005B276D">
      <w:pPr>
        <w:spacing w:after="320"/>
        <w:jc w:val="center"/>
        <w:rPr>
          <w:rFonts w:ascii="Arial" w:hAnsi="Arial" w:cs="Arial"/>
          <w:b/>
          <w:color w:val="002060"/>
          <w:sz w:val="32"/>
          <w:lang w:val="en-US"/>
        </w:rPr>
      </w:pPr>
      <w:proofErr w:type="spellStart"/>
      <w:r w:rsidRPr="00AC5495">
        <w:rPr>
          <w:rFonts w:ascii="Arial" w:hAnsi="Arial" w:cs="Arial"/>
          <w:b/>
          <w:color w:val="002060"/>
          <w:sz w:val="32"/>
          <w:lang w:val="en-US"/>
        </w:rPr>
        <w:t>Iberostar</w:t>
      </w:r>
      <w:proofErr w:type="spellEnd"/>
      <w:r w:rsidRPr="00AC5495">
        <w:rPr>
          <w:rFonts w:ascii="Arial" w:hAnsi="Arial" w:cs="Arial"/>
          <w:b/>
          <w:color w:val="002060"/>
          <w:sz w:val="32"/>
          <w:lang w:val="en-US"/>
        </w:rPr>
        <w:t xml:space="preserve"> Selection </w:t>
      </w:r>
      <w:proofErr w:type="spellStart"/>
      <w:r w:rsidR="001101A4" w:rsidRPr="001101A4">
        <w:rPr>
          <w:rFonts w:ascii="Arial" w:hAnsi="Arial" w:cs="Arial"/>
          <w:b/>
          <w:color w:val="002060"/>
          <w:sz w:val="32"/>
          <w:lang w:val="en-US"/>
        </w:rPr>
        <w:t>Kantaoui</w:t>
      </w:r>
      <w:proofErr w:type="spellEnd"/>
      <w:r w:rsidR="001101A4" w:rsidRPr="001101A4">
        <w:rPr>
          <w:rFonts w:ascii="Arial" w:hAnsi="Arial" w:cs="Arial"/>
          <w:b/>
          <w:color w:val="002060"/>
          <w:sz w:val="32"/>
          <w:lang w:val="en-US"/>
        </w:rPr>
        <w:t xml:space="preserve"> Bay</w:t>
      </w:r>
      <w:r w:rsidRPr="00AC5495">
        <w:rPr>
          <w:rFonts w:ascii="Arial" w:hAnsi="Arial" w:cs="Arial"/>
          <w:b/>
          <w:color w:val="002060"/>
          <w:sz w:val="32"/>
          <w:lang w:val="en-US"/>
        </w:rPr>
        <w:t xml:space="preserve"> </w:t>
      </w:r>
      <w:r>
        <w:rPr>
          <w:rFonts w:ascii="Arial" w:hAnsi="Arial" w:cs="Arial"/>
          <w:b/>
          <w:color w:val="002060"/>
          <w:sz w:val="32"/>
          <w:lang w:val="en-US"/>
        </w:rPr>
        <w:t>5</w:t>
      </w:r>
      <w:r w:rsidR="009D2F57" w:rsidRPr="00AC5495">
        <w:rPr>
          <w:rFonts w:ascii="Arial" w:hAnsi="Arial" w:cs="Arial"/>
          <w:b/>
          <w:color w:val="002060"/>
          <w:sz w:val="32"/>
          <w:lang w:val="en-US"/>
        </w:rPr>
        <w:t>*</w:t>
      </w:r>
    </w:p>
    <w:p w:rsidR="009D2F57" w:rsidRPr="00E54E14"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9D2F57" w:rsidRPr="008A3721">
        <w:rPr>
          <w:rFonts w:ascii="Arial" w:eastAsia="Arial Unicode MS" w:hAnsi="Arial" w:cs="Arial"/>
          <w:szCs w:val="24"/>
          <w:lang w:val="en-US"/>
        </w:rPr>
        <w:t xml:space="preserve">, </w:t>
      </w:r>
      <w:r w:rsidR="00303DEB" w:rsidRPr="008A3721">
        <w:rPr>
          <w:rFonts w:ascii="Arial" w:eastAsia="Arial Unicode MS" w:hAnsi="Arial" w:cs="Arial"/>
          <w:szCs w:val="24"/>
          <w:lang w:val="en-US"/>
        </w:rPr>
        <w:t xml:space="preserve">Port El </w:t>
      </w:r>
      <w:proofErr w:type="spellStart"/>
      <w:r w:rsidR="00303DEB" w:rsidRPr="008A3721">
        <w:rPr>
          <w:rFonts w:ascii="Arial" w:eastAsia="Arial Unicode MS" w:hAnsi="Arial" w:cs="Arial"/>
          <w:szCs w:val="24"/>
          <w:lang w:val="en-US"/>
        </w:rPr>
        <w:t>Kantaoui</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proofErr w:type="spellStart"/>
      <w:r w:rsidR="00BD4E2A" w:rsidRPr="00BD4E2A">
        <w:rPr>
          <w:rFonts w:ascii="Arial" w:eastAsia="Arial Unicode MS" w:hAnsi="Arial" w:cs="Arial"/>
          <w:i/>
          <w:szCs w:val="24"/>
          <w:lang w:val="en-US"/>
        </w:rPr>
        <w:t>Iberostar</w:t>
      </w:r>
      <w:proofErr w:type="spellEnd"/>
      <w:r w:rsidR="00BD4E2A" w:rsidRPr="00BD4E2A">
        <w:rPr>
          <w:rFonts w:ascii="Arial" w:eastAsia="Arial Unicode MS" w:hAnsi="Arial" w:cs="Arial"/>
          <w:i/>
          <w:szCs w:val="24"/>
          <w:lang w:val="en-US"/>
        </w:rPr>
        <w:t xml:space="preserve"> Hotels &amp; Resorts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1101A4" w:rsidRPr="001101A4" w:rsidRDefault="001101A4" w:rsidP="001101A4">
      <w:pPr>
        <w:rPr>
          <w:rFonts w:ascii="Arial" w:hAnsi="Arial" w:cs="Arial"/>
          <w:iCs/>
          <w:lang w:val="en-US"/>
        </w:rPr>
      </w:pPr>
      <w:r w:rsidRPr="001101A4">
        <w:rPr>
          <w:rFonts w:ascii="Arial" w:hAnsi="Arial" w:cs="Arial"/>
          <w:iCs/>
          <w:lang w:val="en-US"/>
        </w:rPr>
        <w:t>The hotel is designed in a classic Mediterranean style which is perfectly complemented by the modern trendy décor, so thanks to it, the hotel is considered to be flagship and progressive in its segment.</w:t>
      </w:r>
      <w:r w:rsidRPr="001101A4">
        <w:rPr>
          <w:rFonts w:ascii="Arial" w:hAnsi="Arial" w:cs="Arial"/>
          <w:i/>
          <w:iCs/>
          <w:lang w:val="en-US"/>
        </w:rPr>
        <w:t xml:space="preserve"> </w:t>
      </w:r>
      <w:r w:rsidRPr="001101A4">
        <w:rPr>
          <w:rFonts w:ascii="Arial" w:hAnsi="Arial" w:cs="Arial"/>
          <w:iCs/>
          <w:lang w:val="en-US"/>
        </w:rPr>
        <w:t>The hotel is an excellent choice for a calm holiday in the atmosphere of prestige.</w:t>
      </w:r>
    </w:p>
    <w:p w:rsidR="001101A4" w:rsidRPr="001101A4" w:rsidRDefault="001101A4" w:rsidP="001101A4">
      <w:pPr>
        <w:rPr>
          <w:rFonts w:ascii="Arial" w:hAnsi="Arial" w:cs="Arial"/>
          <w:iCs/>
          <w:lang w:val="en-US"/>
        </w:rPr>
      </w:pPr>
      <w:r w:rsidRPr="001101A4">
        <w:rPr>
          <w:rFonts w:ascii="Arial" w:hAnsi="Arial" w:cs="Arial"/>
          <w:lang w:val="en-US"/>
        </w:rPr>
        <w:t xml:space="preserve">In </w:t>
      </w:r>
      <w:r w:rsidRPr="001101A4">
        <w:rPr>
          <w:rFonts w:ascii="Arial" w:hAnsi="Arial" w:cs="Arial"/>
          <w:iCs/>
          <w:lang w:val="en-US"/>
        </w:rPr>
        <w:t xml:space="preserve">the </w:t>
      </w:r>
      <w:r w:rsidRPr="001101A4">
        <w:rPr>
          <w:rFonts w:ascii="Arial" w:hAnsi="Arial" w:cs="Arial"/>
          <w:i/>
          <w:iCs/>
          <w:lang w:val="en-US"/>
        </w:rPr>
        <w:t xml:space="preserve">Les </w:t>
      </w:r>
      <w:proofErr w:type="spellStart"/>
      <w:r w:rsidRPr="001101A4">
        <w:rPr>
          <w:rFonts w:ascii="Arial" w:hAnsi="Arial" w:cs="Arial"/>
          <w:i/>
          <w:iCs/>
          <w:lang w:val="en-US"/>
        </w:rPr>
        <w:t>Nereides</w:t>
      </w:r>
      <w:proofErr w:type="spellEnd"/>
      <w:r w:rsidRPr="001101A4">
        <w:rPr>
          <w:rFonts w:ascii="Arial" w:hAnsi="Arial" w:cs="Arial"/>
          <w:iCs/>
          <w:lang w:val="en-US"/>
        </w:rPr>
        <w:t xml:space="preserve"> </w:t>
      </w:r>
      <w:proofErr w:type="spellStart"/>
      <w:r w:rsidRPr="001101A4">
        <w:rPr>
          <w:rFonts w:ascii="Arial" w:hAnsi="Arial" w:cs="Arial"/>
          <w:iCs/>
          <w:lang w:val="en-US"/>
        </w:rPr>
        <w:t>thalasso</w:t>
      </w:r>
      <w:proofErr w:type="spellEnd"/>
      <w:r w:rsidRPr="001101A4">
        <w:rPr>
          <w:rFonts w:ascii="Arial" w:hAnsi="Arial" w:cs="Arial"/>
          <w:iCs/>
          <w:lang w:val="en-US"/>
        </w:rPr>
        <w:t xml:space="preserve"> center which is deservedly popular among both women and men, visitors usually lose track of time, surrendering to the power of melodic music, fragrance oils and soft professional hands of body and face care specialists. Visible results are achieved even after several visits.</w:t>
      </w:r>
    </w:p>
    <w:p w:rsidR="001101A4" w:rsidRDefault="001101A4" w:rsidP="001101A4">
      <w:pPr>
        <w:spacing w:after="320"/>
        <w:rPr>
          <w:rFonts w:ascii="Arial" w:hAnsi="Arial" w:cs="Arial"/>
          <w:iCs/>
          <w:lang w:val="en-US"/>
        </w:rPr>
      </w:pPr>
      <w:r w:rsidRPr="001101A4">
        <w:rPr>
          <w:rFonts w:ascii="Arial" w:hAnsi="Arial" w:cs="Arial"/>
          <w:iCs/>
          <w:lang w:val="en-US"/>
        </w:rPr>
        <w:t>Beautiful green territory, picturesque panoramic views, well-served afternoon coffee in the lounge bar, well-decorated comfortable rooms and much, much more are an integral part of your stay at the hotel.</w:t>
      </w:r>
    </w:p>
    <w:p w:rsidR="00BD4E2A" w:rsidRPr="00BD4E2A" w:rsidRDefault="00BD4E2A" w:rsidP="001101A4">
      <w:pPr>
        <w:rPr>
          <w:rFonts w:ascii="Arial" w:eastAsia="Arial Unicode MS" w:hAnsi="Arial" w:cs="Arial"/>
          <w:b/>
          <w:bCs/>
          <w:color w:val="002060"/>
          <w:sz w:val="24"/>
          <w:szCs w:val="24"/>
          <w:lang w:val="en-US"/>
        </w:rPr>
      </w:pPr>
      <w:r w:rsidRPr="00BD4E2A">
        <w:rPr>
          <w:rFonts w:ascii="Arial" w:eastAsia="Arial Unicode MS" w:hAnsi="Arial" w:cs="Arial"/>
          <w:b/>
          <w:bCs/>
          <w:color w:val="002060"/>
          <w:sz w:val="24"/>
          <w:szCs w:val="24"/>
          <w:lang w:val="en-US"/>
        </w:rPr>
        <w:t>IBEROSTAR HOTELS &amp; RESORTS</w:t>
      </w:r>
    </w:p>
    <w:p w:rsidR="00BD4E2A" w:rsidRPr="00BD4E2A" w:rsidRDefault="00BD4E2A" w:rsidP="00BD4E2A">
      <w:pPr>
        <w:spacing w:after="320"/>
        <w:rPr>
          <w:rFonts w:ascii="Arial" w:eastAsia="Arial Unicode MS" w:hAnsi="Arial" w:cs="Arial"/>
          <w:bCs/>
          <w:szCs w:val="24"/>
          <w:lang w:val="en-US"/>
        </w:rPr>
      </w:pPr>
      <w:r w:rsidRPr="00BD4E2A">
        <w:rPr>
          <w:rFonts w:ascii="Arial" w:eastAsia="Arial Unicode MS" w:hAnsi="Arial" w:cs="Arial"/>
          <w:bCs/>
          <w:szCs w:val="24"/>
          <w:lang w:val="en-US"/>
        </w:rPr>
        <w:t xml:space="preserve">The international hotel chain </w:t>
      </w:r>
      <w:proofErr w:type="spellStart"/>
      <w:r w:rsidRPr="00BD4E2A">
        <w:rPr>
          <w:rFonts w:ascii="Arial" w:eastAsia="Arial Unicode MS" w:hAnsi="Arial" w:cs="Arial"/>
          <w:bCs/>
          <w:i/>
          <w:szCs w:val="24"/>
          <w:lang w:val="en-US"/>
        </w:rPr>
        <w:t>Iberostar</w:t>
      </w:r>
      <w:proofErr w:type="spellEnd"/>
      <w:r w:rsidRPr="00BD4E2A">
        <w:rPr>
          <w:rFonts w:ascii="Arial" w:eastAsia="Arial Unicode MS" w:hAnsi="Arial" w:cs="Arial"/>
          <w:bCs/>
          <w:i/>
          <w:szCs w:val="24"/>
          <w:lang w:val="en-US"/>
        </w:rPr>
        <w:t xml:space="preserve"> Hotels &amp; Resorts</w:t>
      </w:r>
      <w:r w:rsidRPr="00BD4E2A">
        <w:rPr>
          <w:rFonts w:ascii="Arial" w:eastAsia="Arial Unicode MS" w:hAnsi="Arial" w:cs="Arial"/>
          <w:bCs/>
          <w:szCs w:val="24"/>
          <w:lang w:val="en-US"/>
        </w:rPr>
        <w:t xml:space="preserve"> was founded in 1986. It includes four- and five-star hotels, and it is represented in 15 countries. A distinctive feature of the chain is that all its hotels are located on the first coastline, on the best beaches of tourist regions. </w:t>
      </w:r>
      <w:proofErr w:type="spellStart"/>
      <w:r w:rsidRPr="00BD4E2A">
        <w:rPr>
          <w:rFonts w:ascii="Arial" w:eastAsia="Arial Unicode MS" w:hAnsi="Arial" w:cs="Arial"/>
          <w:bCs/>
          <w:i/>
          <w:szCs w:val="24"/>
          <w:lang w:val="en-US"/>
        </w:rPr>
        <w:t>Iberostar</w:t>
      </w:r>
      <w:proofErr w:type="spellEnd"/>
      <w:r w:rsidRPr="00BD4E2A">
        <w:rPr>
          <w:rFonts w:ascii="Arial" w:eastAsia="Arial Unicode MS" w:hAnsi="Arial" w:cs="Arial"/>
          <w:bCs/>
          <w:i/>
          <w:szCs w:val="24"/>
          <w:lang w:val="en-US"/>
        </w:rPr>
        <w:t xml:space="preserve"> </w:t>
      </w:r>
      <w:r w:rsidRPr="00BD4E2A">
        <w:rPr>
          <w:rFonts w:ascii="Arial" w:eastAsia="Arial Unicode MS" w:hAnsi="Arial" w:cs="Arial"/>
          <w:bCs/>
          <w:szCs w:val="24"/>
          <w:lang w:val="en-US"/>
        </w:rPr>
        <w:t>hotels are a great choice for families with children and adults, couples, and elderly people.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1101A4">
        <w:rPr>
          <w:rFonts w:ascii="Arial" w:hAnsi="Arial" w:cs="Arial"/>
          <w:lang w:val="en-US"/>
        </w:rPr>
        <w:t>4</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423457">
        <w:rPr>
          <w:rFonts w:ascii="Arial" w:hAnsi="Arial" w:cs="Arial"/>
          <w:lang w:val="en-US"/>
        </w:rPr>
        <w:t>4</w:t>
      </w:r>
      <w:r w:rsidR="001101A4">
        <w:rPr>
          <w:rFonts w:ascii="Arial" w:hAnsi="Arial" w:cs="Arial"/>
          <w:lang w:val="en-US"/>
        </w:rPr>
        <w:t>2</w:t>
      </w:r>
      <w:r w:rsidR="008B158D" w:rsidRPr="008B158D">
        <w:rPr>
          <w:rFonts w:ascii="Arial" w:hAnsi="Arial" w:cs="Arial"/>
          <w:lang w:val="en-US"/>
        </w:rPr>
        <w:t xml:space="preserve"> km, Monastir – </w:t>
      </w:r>
      <w:r w:rsidR="00423457">
        <w:rPr>
          <w:rFonts w:ascii="Arial" w:hAnsi="Arial" w:cs="Arial"/>
          <w:lang w:val="en-US"/>
        </w:rPr>
        <w:t>2</w:t>
      </w:r>
      <w:r w:rsidR="001101A4">
        <w:rPr>
          <w:rFonts w:ascii="Arial" w:hAnsi="Arial" w:cs="Arial"/>
          <w:lang w:val="en-US"/>
        </w:rPr>
        <w:t>8</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w:t>
      </w:r>
      <w:r w:rsidR="002F45C4">
        <w:rPr>
          <w:rFonts w:ascii="Arial" w:hAnsi="Arial" w:cs="Arial"/>
          <w:lang w:val="en-US"/>
        </w:rPr>
        <w:t>2</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2F45C4">
        <w:rPr>
          <w:rFonts w:ascii="Arial" w:hAnsi="Arial" w:cs="Arial"/>
          <w:lang w:val="en-US"/>
        </w:rPr>
        <w:t>3</w:t>
      </w:r>
      <w:r w:rsidR="008A3721">
        <w:rPr>
          <w:rFonts w:ascii="Arial" w:hAnsi="Arial" w:cs="Arial"/>
          <w:lang w:val="en-US"/>
        </w:rPr>
        <w:t>,5</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943250">
        <w:rPr>
          <w:rFonts w:ascii="Arial" w:eastAsia="Arial Unicode MS" w:hAnsi="Arial" w:cs="Arial"/>
          <w:lang w:val="en-US"/>
        </w:rPr>
        <w:t>94</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w:t>
      </w:r>
      <w:r w:rsidR="00943250">
        <w:rPr>
          <w:rFonts w:ascii="Arial" w:eastAsia="Arial Unicode MS" w:hAnsi="Arial" w:cs="Arial"/>
          <w:lang w:val="en-US"/>
        </w:rPr>
        <w:t>17</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853F93">
        <w:rPr>
          <w:rFonts w:ascii="Arial" w:eastAsia="Arial Unicode MS" w:hAnsi="Arial" w:cs="Arial"/>
          <w:lang w:val="en-US"/>
        </w:rPr>
        <w:t>, mattresses</w:t>
      </w:r>
      <w:r w:rsidR="004A0620">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Wi-Fi – in the lobby</w:t>
      </w:r>
      <w:r w:rsidR="00853F93">
        <w:rPr>
          <w:rFonts w:ascii="Arial" w:eastAsia="Arial Unicode MS" w:hAnsi="Arial" w:cs="Arial"/>
          <w:lang w:val="en-US"/>
        </w:rPr>
        <w:t>, public areas and rooms</w:t>
      </w:r>
    </w:p>
    <w:p w:rsidR="00AF7667" w:rsidRDefault="009432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3</w:t>
      </w:r>
      <w:r w:rsidR="00853F93">
        <w:rPr>
          <w:rFonts w:ascii="Arial" w:eastAsia="Arial Unicode MS" w:hAnsi="Arial" w:cs="Arial"/>
          <w:lang w:val="en-US"/>
        </w:rPr>
        <w:t xml:space="preserve"> conference halls </w:t>
      </w:r>
      <w:r w:rsidR="00AF7667">
        <w:rPr>
          <w:rFonts w:ascii="Arial" w:eastAsia="Arial Unicode MS" w:hAnsi="Arial" w:cs="Arial"/>
          <w:lang w:val="en-US"/>
        </w:rPr>
        <w:t>($)</w:t>
      </w:r>
    </w:p>
    <w:p w:rsidR="00AF7667" w:rsidRDefault="00E97456"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w:t>
      </w:r>
      <w:r w:rsidR="00AF7667">
        <w:rPr>
          <w:rFonts w:ascii="Arial" w:eastAsia="Arial Unicode MS" w:hAnsi="Arial" w:cs="Arial"/>
          <w:lang w:val="en-US"/>
        </w:rPr>
        <w:t>center ($)</w:t>
      </w:r>
    </w:p>
    <w:p w:rsidR="00853F93" w:rsidRDefault="00853F9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1B3571">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701507">
        <w:rPr>
          <w:rFonts w:ascii="Arial" w:eastAsia="Arial Unicode MS" w:hAnsi="Arial" w:cs="Arial"/>
          <w:lang w:val="en-US"/>
        </w:rPr>
        <w:t>0</w:t>
      </w:r>
      <w:r w:rsidR="001B3571">
        <w:rPr>
          <w:rFonts w:ascii="Arial" w:eastAsia="Arial Unicode MS" w:hAnsi="Arial" w:cs="Arial"/>
          <w:lang w:val="en-US"/>
        </w:rPr>
        <w:t>8</w:t>
      </w:r>
      <w:r>
        <w:rPr>
          <w:rFonts w:ascii="Arial" w:eastAsia="Arial Unicode MS" w:hAnsi="Arial" w:cs="Arial"/>
          <w:lang w:val="en-US"/>
        </w:rPr>
        <w:t xml:space="preserve">:00 to </w:t>
      </w:r>
      <w:r w:rsidR="002A51BD">
        <w:rPr>
          <w:rFonts w:ascii="Arial" w:eastAsia="Arial Unicode MS" w:hAnsi="Arial" w:cs="Arial"/>
          <w:lang w:val="en-US"/>
        </w:rPr>
        <w:t>00</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921566" w:rsidRPr="00921566">
        <w:rPr>
          <w:rFonts w:ascii="Arial" w:eastAsia="Arial Unicode MS" w:hAnsi="Arial" w:cs="Arial"/>
          <w:i/>
          <w:lang w:val="en-US"/>
        </w:rPr>
        <w:t>Narcisse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232BBD">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77710E">
        <w:rPr>
          <w:rFonts w:ascii="Arial" w:eastAsia="Arial Unicode MS" w:hAnsi="Arial" w:cs="Arial"/>
          <w:lang w:val="en-US"/>
        </w:rPr>
        <w:t>4</w:t>
      </w:r>
      <w:r w:rsidR="00CB5A32">
        <w:rPr>
          <w:rFonts w:ascii="Arial" w:eastAsia="Arial Unicode MS" w:hAnsi="Arial" w:cs="Arial"/>
          <w:lang w:val="en-US"/>
        </w:rPr>
        <w:t>:</w:t>
      </w:r>
      <w:r w:rsidR="0026381D">
        <w:rPr>
          <w:rFonts w:ascii="Arial" w:eastAsia="Arial Unicode MS" w:hAnsi="Arial" w:cs="Arial"/>
          <w:lang w:val="en-US"/>
        </w:rPr>
        <w:t>3</w:t>
      </w:r>
      <w:r w:rsidR="006F2412" w:rsidRPr="000547FE">
        <w:rPr>
          <w:rFonts w:ascii="Arial" w:eastAsia="Arial Unicode MS" w:hAnsi="Arial" w:cs="Arial"/>
          <w:lang w:val="en-US"/>
        </w:rPr>
        <w:t>0</w:t>
      </w:r>
    </w:p>
    <w:p w:rsidR="00643C62" w:rsidRDefault="006F2412" w:rsidP="00643C62">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77710E">
        <w:rPr>
          <w:rFonts w:ascii="Arial" w:eastAsia="Arial Unicode MS" w:hAnsi="Arial" w:cs="Arial"/>
          <w:lang w:val="en-US"/>
        </w:rPr>
        <w:t>8</w:t>
      </w:r>
      <w:r>
        <w:rPr>
          <w:rFonts w:ascii="Arial" w:eastAsia="Arial Unicode MS" w:hAnsi="Arial" w:cs="Arial"/>
          <w:lang w:val="en-US"/>
        </w:rPr>
        <w:t>:</w:t>
      </w:r>
      <w:r w:rsidR="0077710E">
        <w:rPr>
          <w:rFonts w:ascii="Arial" w:eastAsia="Arial Unicode MS" w:hAnsi="Arial" w:cs="Arial"/>
          <w:lang w:val="en-US"/>
        </w:rPr>
        <w:t>3</w:t>
      </w:r>
      <w:r>
        <w:rPr>
          <w:rFonts w:ascii="Arial" w:eastAsia="Arial Unicode MS" w:hAnsi="Arial" w:cs="Arial"/>
          <w:lang w:val="en-US"/>
        </w:rPr>
        <w:t>0 – 2</w:t>
      </w:r>
      <w:r w:rsidR="0077710E">
        <w:rPr>
          <w:rFonts w:ascii="Arial" w:eastAsia="Arial Unicode MS" w:hAnsi="Arial" w:cs="Arial"/>
          <w:lang w:val="en-US"/>
        </w:rPr>
        <w:t>1</w:t>
      </w:r>
      <w:r>
        <w:rPr>
          <w:rFonts w:ascii="Arial" w:eastAsia="Arial Unicode MS" w:hAnsi="Arial" w:cs="Arial"/>
          <w:lang w:val="en-US"/>
        </w:rPr>
        <w:t>:</w:t>
      </w:r>
      <w:r w:rsidR="00643C62">
        <w:rPr>
          <w:rFonts w:ascii="Arial" w:eastAsia="Arial Unicode MS" w:hAnsi="Arial" w:cs="Arial"/>
          <w:lang w:val="en-US"/>
        </w:rPr>
        <w:t>3</w:t>
      </w:r>
      <w:r>
        <w:rPr>
          <w:rFonts w:ascii="Arial" w:eastAsia="Arial Unicode MS" w:hAnsi="Arial" w:cs="Arial"/>
          <w:lang w:val="en-US"/>
        </w:rPr>
        <w:t>0</w:t>
      </w:r>
      <w:r w:rsidR="00643C62">
        <w:rPr>
          <w:rFonts w:ascii="Arial" w:eastAsia="Arial Unicode MS" w:hAnsi="Arial" w:cs="Arial"/>
          <w:lang w:val="en-US"/>
        </w:rPr>
        <w:br/>
      </w:r>
    </w:p>
    <w:p w:rsidR="00643C62" w:rsidRDefault="00232BBD" w:rsidP="00643C62">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Tunisian </w:t>
      </w:r>
      <w:r w:rsidR="00643C62">
        <w:rPr>
          <w:rFonts w:ascii="Arial" w:eastAsia="Arial Unicode MS" w:hAnsi="Arial" w:cs="Arial"/>
          <w:lang w:val="en-US"/>
        </w:rPr>
        <w:t xml:space="preserve">a la carte restaurant </w:t>
      </w:r>
      <w:proofErr w:type="spellStart"/>
      <w:r w:rsidRPr="00232BBD">
        <w:rPr>
          <w:rFonts w:ascii="Arial" w:eastAsia="Arial Unicode MS" w:hAnsi="Arial" w:cs="Arial"/>
          <w:i/>
          <w:lang w:val="en-US"/>
        </w:rPr>
        <w:t>Raihan</w:t>
      </w:r>
      <w:proofErr w:type="spellEnd"/>
      <w:r>
        <w:rPr>
          <w:rFonts w:ascii="Arial" w:eastAsia="Arial Unicode MS" w:hAnsi="Arial" w:cs="Arial"/>
          <w:lang w:val="en-US"/>
        </w:rPr>
        <w:t xml:space="preserve"> </w:t>
      </w:r>
      <w:r w:rsidR="00643C62">
        <w:rPr>
          <w:rFonts w:ascii="Arial" w:eastAsia="Arial Unicode MS" w:hAnsi="Arial" w:cs="Arial"/>
          <w:lang w:val="en-US"/>
        </w:rPr>
        <w:t>($, one free</w:t>
      </w:r>
      <w:r w:rsidR="006C228E">
        <w:rPr>
          <w:rFonts w:ascii="Arial" w:eastAsia="Arial Unicode MS" w:hAnsi="Arial" w:cs="Arial"/>
          <w:lang w:val="en-US"/>
        </w:rPr>
        <w:t xml:space="preserve"> visit per stay upon an advance</w:t>
      </w:r>
      <w:r w:rsidR="00643C62">
        <w:rPr>
          <w:rFonts w:ascii="Arial" w:eastAsia="Arial Unicode MS" w:hAnsi="Arial" w:cs="Arial"/>
          <w:lang w:val="en-US"/>
        </w:rPr>
        <w:t xml:space="preserve"> 24-hour reservation)</w:t>
      </w:r>
    </w:p>
    <w:p w:rsidR="00C7504F" w:rsidRDefault="00643C62" w:rsidP="00643C62">
      <w:pPr>
        <w:pStyle w:val="Paragraphedeliste"/>
        <w:numPr>
          <w:ilvl w:val="0"/>
          <w:numId w:val="7"/>
        </w:numPr>
        <w:rPr>
          <w:rFonts w:ascii="Arial" w:eastAsia="Arial Unicode MS" w:hAnsi="Arial" w:cs="Arial"/>
          <w:lang w:val="en-US"/>
        </w:rPr>
      </w:pPr>
      <w:r>
        <w:rPr>
          <w:rFonts w:ascii="Arial" w:eastAsia="Arial Unicode MS" w:hAnsi="Arial" w:cs="Arial"/>
          <w:lang w:val="en-US"/>
        </w:rPr>
        <w:t>Dinner: 19:</w:t>
      </w:r>
      <w:r w:rsidR="00247D8A">
        <w:rPr>
          <w:rFonts w:ascii="Arial" w:eastAsia="Arial Unicode MS" w:hAnsi="Arial" w:cs="Arial"/>
          <w:lang w:val="en-US"/>
        </w:rPr>
        <w:t>3</w:t>
      </w:r>
      <w:r>
        <w:rPr>
          <w:rFonts w:ascii="Arial" w:eastAsia="Arial Unicode MS" w:hAnsi="Arial" w:cs="Arial"/>
          <w:lang w:val="en-US"/>
        </w:rPr>
        <w:t>0 – 21:</w:t>
      </w:r>
      <w:r w:rsidR="00232BBD">
        <w:rPr>
          <w:rFonts w:ascii="Arial" w:eastAsia="Arial Unicode MS" w:hAnsi="Arial" w:cs="Arial"/>
          <w:lang w:val="en-US"/>
        </w:rPr>
        <w:t>3</w:t>
      </w:r>
      <w:r>
        <w:rPr>
          <w:rFonts w:ascii="Arial" w:eastAsia="Arial Unicode MS" w:hAnsi="Arial" w:cs="Arial"/>
          <w:lang w:val="en-US"/>
        </w:rPr>
        <w:t>0</w:t>
      </w:r>
      <w:r w:rsidR="00C7504F">
        <w:rPr>
          <w:rFonts w:ascii="Arial" w:eastAsia="Arial Unicode MS" w:hAnsi="Arial" w:cs="Arial"/>
          <w:lang w:val="en-US"/>
        </w:rPr>
        <w:br/>
      </w:r>
    </w:p>
    <w:p w:rsidR="00C7504F" w:rsidRDefault="00C7504F" w:rsidP="00C7504F">
      <w:pPr>
        <w:pStyle w:val="Paragraphedeliste"/>
        <w:numPr>
          <w:ilvl w:val="0"/>
          <w:numId w:val="14"/>
        </w:numPr>
        <w:rPr>
          <w:rFonts w:ascii="Arial" w:eastAsia="Arial Unicode MS" w:hAnsi="Arial" w:cs="Arial"/>
          <w:lang w:val="en-US"/>
        </w:rPr>
      </w:pPr>
      <w:r>
        <w:rPr>
          <w:rFonts w:ascii="Arial" w:eastAsia="Arial Unicode MS" w:hAnsi="Arial" w:cs="Arial"/>
          <w:lang w:val="en-US"/>
        </w:rPr>
        <w:t>The Asian a la carte restaurant ($, one free visit per stay upon an</w:t>
      </w:r>
      <w:r w:rsidR="006C228E">
        <w:rPr>
          <w:rFonts w:ascii="Arial" w:eastAsia="Arial Unicode MS" w:hAnsi="Arial" w:cs="Arial"/>
          <w:lang w:val="en-US"/>
        </w:rPr>
        <w:t xml:space="preserve"> advance </w:t>
      </w:r>
      <w:r>
        <w:rPr>
          <w:rFonts w:ascii="Arial" w:eastAsia="Arial Unicode MS" w:hAnsi="Arial" w:cs="Arial"/>
          <w:lang w:val="en-US"/>
        </w:rPr>
        <w:t>24-hour reservation)</w:t>
      </w:r>
    </w:p>
    <w:p w:rsidR="00933138" w:rsidRDefault="00C7504F" w:rsidP="00C7504F">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6D487C">
        <w:rPr>
          <w:rFonts w:ascii="Arial" w:eastAsia="Arial Unicode MS" w:hAnsi="Arial" w:cs="Arial"/>
          <w:lang w:val="en-US"/>
        </w:rPr>
        <w:t>9</w:t>
      </w:r>
      <w:r>
        <w:rPr>
          <w:rFonts w:ascii="Arial" w:eastAsia="Arial Unicode MS" w:hAnsi="Arial" w:cs="Arial"/>
          <w:lang w:val="en-US"/>
        </w:rPr>
        <w:t>:</w:t>
      </w:r>
      <w:r w:rsidR="004B261F">
        <w:rPr>
          <w:rFonts w:ascii="Arial" w:eastAsia="Arial Unicode MS" w:hAnsi="Arial" w:cs="Arial"/>
          <w:lang w:val="en-US"/>
        </w:rPr>
        <w:t>3</w:t>
      </w:r>
      <w:r>
        <w:rPr>
          <w:rFonts w:ascii="Arial" w:eastAsia="Arial Unicode MS" w:hAnsi="Arial" w:cs="Arial"/>
          <w:lang w:val="en-US"/>
        </w:rPr>
        <w:t>0 – 21:30 (from May to October)</w:t>
      </w:r>
    </w:p>
    <w:p w:rsidR="00C7504F" w:rsidRPr="00C7504F" w:rsidRDefault="00C7504F" w:rsidP="00C7504F">
      <w:pPr>
        <w:pStyle w:val="Paragraphedeliste"/>
        <w:ind w:left="1080"/>
        <w:rPr>
          <w:rFonts w:ascii="Arial" w:eastAsia="Arial Unicode MS" w:hAnsi="Arial" w:cs="Arial"/>
          <w:lang w:val="en-US"/>
        </w:rPr>
      </w:pP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
    <w:p w:rsidR="000E25D7" w:rsidRDefault="00B7541A" w:rsidP="0026381D">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643C62">
        <w:rPr>
          <w:rFonts w:ascii="Arial" w:eastAsia="Arial Unicode MS" w:hAnsi="Arial" w:cs="Arial"/>
          <w:lang w:val="en-US"/>
        </w:rPr>
        <w:t>08</w:t>
      </w:r>
      <w:r w:rsidR="002A1B19" w:rsidRPr="004F4B27">
        <w:rPr>
          <w:rFonts w:ascii="Arial" w:eastAsia="Arial Unicode MS" w:hAnsi="Arial" w:cs="Arial"/>
          <w:lang w:val="en-US"/>
        </w:rPr>
        <w:t xml:space="preserve">:00 – </w:t>
      </w:r>
      <w:r w:rsidR="00643C62">
        <w:rPr>
          <w:rFonts w:ascii="Arial" w:eastAsia="Arial Unicode MS" w:hAnsi="Arial" w:cs="Arial"/>
          <w:lang w:val="en-US"/>
        </w:rPr>
        <w:t>00</w:t>
      </w:r>
      <w:r w:rsidR="002A1B19" w:rsidRPr="004F4B27">
        <w:rPr>
          <w:rFonts w:ascii="Arial" w:eastAsia="Arial Unicode MS" w:hAnsi="Arial" w:cs="Arial"/>
          <w:lang w:val="en-US"/>
        </w:rPr>
        <w:t>:00</w:t>
      </w:r>
      <w:r w:rsidR="000E25D7">
        <w:rPr>
          <w:rFonts w:ascii="Arial" w:eastAsia="Arial Unicode MS" w:hAnsi="Arial" w:cs="Arial"/>
          <w:lang w:val="en-US"/>
        </w:rPr>
        <w:br/>
      </w:r>
    </w:p>
    <w:p w:rsidR="00C7504F" w:rsidRDefault="00C7504F" w:rsidP="00C7504F">
      <w:pPr>
        <w:pStyle w:val="Paragraphedeliste"/>
        <w:numPr>
          <w:ilvl w:val="0"/>
          <w:numId w:val="14"/>
        </w:numPr>
        <w:rPr>
          <w:rFonts w:ascii="Arial" w:eastAsia="Arial Unicode MS" w:hAnsi="Arial" w:cs="Arial"/>
          <w:lang w:val="en-US"/>
        </w:rPr>
      </w:pPr>
      <w:r>
        <w:rPr>
          <w:rFonts w:ascii="Arial" w:eastAsia="Arial Unicode MS" w:hAnsi="Arial" w:cs="Arial"/>
          <w:lang w:val="en-US"/>
        </w:rPr>
        <w:t>Pool</w:t>
      </w:r>
      <w:r w:rsidR="000E25D7">
        <w:rPr>
          <w:rFonts w:ascii="Arial" w:eastAsia="Arial Unicode MS" w:hAnsi="Arial" w:cs="Arial"/>
          <w:lang w:val="en-US"/>
        </w:rPr>
        <w:t xml:space="preserve"> bar </w:t>
      </w:r>
    </w:p>
    <w:p w:rsidR="000E25D7" w:rsidRPr="00C7504F" w:rsidRDefault="000E25D7" w:rsidP="00C7504F">
      <w:pPr>
        <w:pStyle w:val="Paragraphedeliste"/>
        <w:numPr>
          <w:ilvl w:val="0"/>
          <w:numId w:val="15"/>
        </w:numPr>
        <w:rPr>
          <w:rFonts w:ascii="Arial" w:eastAsia="Arial Unicode MS" w:hAnsi="Arial" w:cs="Arial"/>
          <w:lang w:val="en-US"/>
        </w:rPr>
      </w:pPr>
      <w:r w:rsidRPr="00C7504F">
        <w:rPr>
          <w:rFonts w:ascii="Arial" w:eastAsia="Arial Unicode MS" w:hAnsi="Arial" w:cs="Arial"/>
          <w:lang w:val="en-US"/>
        </w:rPr>
        <w:t>Drinks: 10:00 – 18:00</w:t>
      </w:r>
    </w:p>
    <w:p w:rsidR="000E25D7" w:rsidRPr="000E25D7" w:rsidRDefault="000E25D7" w:rsidP="000E25D7">
      <w:pPr>
        <w:pStyle w:val="Paragraphedeliste"/>
        <w:spacing w:after="320"/>
        <w:ind w:left="1080"/>
        <w:rPr>
          <w:rFonts w:ascii="Arial" w:eastAsia="Arial Unicode MS" w:hAnsi="Arial" w:cs="Arial"/>
          <w:b/>
          <w:color w:val="002060"/>
          <w:sz w:val="24"/>
          <w:lang w:val="en-US"/>
        </w:rPr>
      </w:pPr>
    </w:p>
    <w:p w:rsidR="000E25D7" w:rsidRDefault="00C7504F" w:rsidP="000E25D7">
      <w:pPr>
        <w:pStyle w:val="Paragraphedeliste"/>
        <w:numPr>
          <w:ilvl w:val="0"/>
          <w:numId w:val="14"/>
        </w:numPr>
        <w:rPr>
          <w:rFonts w:ascii="Arial" w:eastAsia="Arial Unicode MS" w:hAnsi="Arial" w:cs="Arial"/>
          <w:lang w:val="en-US"/>
        </w:rPr>
      </w:pPr>
      <w:r>
        <w:rPr>
          <w:rFonts w:ascii="Arial" w:eastAsia="Arial Unicode MS" w:hAnsi="Arial" w:cs="Arial"/>
          <w:lang w:val="en-US"/>
        </w:rPr>
        <w:t>Beach bar &amp; restaurant (</w:t>
      </w:r>
      <w:r w:rsidR="008F107E" w:rsidRPr="008F107E">
        <w:rPr>
          <w:rFonts w:ascii="Arial" w:eastAsia="Arial Unicode MS" w:hAnsi="Arial" w:cs="Arial"/>
          <w:lang w:val="en-US"/>
        </w:rPr>
        <w:t>from May to October)</w:t>
      </w:r>
    </w:p>
    <w:p w:rsidR="008F107E" w:rsidRPr="008F107E" w:rsidRDefault="008F107E" w:rsidP="008F107E">
      <w:pPr>
        <w:pStyle w:val="Paragraphedeliste"/>
        <w:rPr>
          <w:rFonts w:ascii="Arial" w:eastAsia="Arial Unicode MS" w:hAnsi="Arial" w:cs="Arial"/>
          <w:lang w:val="en-US"/>
        </w:rPr>
      </w:pPr>
      <w:r>
        <w:rPr>
          <w:rFonts w:ascii="Arial" w:eastAsia="Arial Unicode MS" w:hAnsi="Arial" w:cs="Arial"/>
        </w:rPr>
        <w:t xml:space="preserve">- </w:t>
      </w:r>
      <w:r>
        <w:rPr>
          <w:rFonts w:ascii="Arial" w:eastAsia="Arial Unicode MS" w:hAnsi="Arial" w:cs="Arial"/>
          <w:lang w:val="en-US"/>
        </w:rPr>
        <w:t>Drinks and snacks: 10:00 – 12:00, 15:00 – 17:00</w:t>
      </w:r>
      <w:bookmarkStart w:id="0" w:name="_GoBack"/>
      <w:bookmarkEnd w:id="0"/>
    </w:p>
    <w:p w:rsidR="008F107E" w:rsidRDefault="008F107E" w:rsidP="008F107E">
      <w:pPr>
        <w:pStyle w:val="Paragraphedeliste"/>
        <w:rPr>
          <w:rFonts w:ascii="Arial" w:eastAsia="Arial Unicode MS" w:hAnsi="Arial" w:cs="Arial"/>
          <w:lang w:val="en-US"/>
        </w:rPr>
      </w:pPr>
    </w:p>
    <w:p w:rsidR="00C7504F" w:rsidRDefault="00C7504F" w:rsidP="00C7504F">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Lounge bar ($)</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670DD9" w:rsidRDefault="00670DD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Live music</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297A39">
        <w:rPr>
          <w:rFonts w:ascii="Arial" w:eastAsia="Arial Unicode MS" w:hAnsi="Arial" w:cs="Arial"/>
          <w:lang w:val="en-US"/>
        </w:rPr>
        <w:t xml:space="preserve"> </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555979" w:rsidRDefault="00297A3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C9760C" w:rsidRDefault="006B7B6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2 </w:t>
      </w:r>
      <w:r w:rsidR="003F36D4">
        <w:rPr>
          <w:rFonts w:ascii="Arial" w:eastAsia="Arial Unicode MS" w:hAnsi="Arial" w:cs="Arial"/>
          <w:lang w:val="en-US"/>
        </w:rPr>
        <w:t>outdoor pool</w:t>
      </w:r>
      <w:r w:rsidR="00297A39">
        <w:rPr>
          <w:rFonts w:ascii="Arial" w:eastAsia="Arial Unicode MS" w:hAnsi="Arial" w:cs="Arial"/>
          <w:lang w:val="en-US"/>
        </w:rPr>
        <w:t xml:space="preserve">s, one of them </w:t>
      </w:r>
      <w:r w:rsidR="00670DD9">
        <w:rPr>
          <w:rFonts w:ascii="Arial" w:eastAsia="Arial Unicode MS" w:hAnsi="Arial" w:cs="Arial"/>
          <w:lang w:val="en-US"/>
        </w:rPr>
        <w:t>is a seawater pool</w:t>
      </w:r>
    </w:p>
    <w:p w:rsidR="00670DD9" w:rsidRDefault="00670DD9" w:rsidP="00670DD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2 indoor pools, one of them is a seawater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lastRenderedPageBreak/>
        <w:t>CHILD-FRIENDLINESS</w:t>
      </w:r>
    </w:p>
    <w:p w:rsidR="00B0448C" w:rsidRPr="00B0448C" w:rsidRDefault="00B0448C" w:rsidP="00B0448C">
      <w:pPr>
        <w:pStyle w:val="Paragraphedeliste"/>
        <w:numPr>
          <w:ilvl w:val="0"/>
          <w:numId w:val="8"/>
        </w:numPr>
        <w:rPr>
          <w:rFonts w:ascii="Arial" w:eastAsia="Arial Unicode MS" w:hAnsi="Arial" w:cs="Arial"/>
          <w:lang w:val="en-US"/>
        </w:rPr>
      </w:pPr>
      <w:r w:rsidRPr="00B0448C">
        <w:rPr>
          <w:rFonts w:ascii="Arial" w:eastAsia="Arial Unicode MS" w:hAnsi="Arial" w:cs="Arial"/>
          <w:i/>
          <w:lang w:val="en-US"/>
        </w:rPr>
        <w:t>Star Camp</w:t>
      </w:r>
      <w:r w:rsidRPr="00B0448C">
        <w:rPr>
          <w:rFonts w:ascii="Arial" w:eastAsia="Arial Unicode MS" w:hAnsi="Arial" w:cs="Arial"/>
          <w:lang w:val="en-US"/>
        </w:rPr>
        <w:t xml:space="preserve"> children’s activity </w:t>
      </w:r>
      <w:proofErr w:type="spellStart"/>
      <w:r w:rsidRPr="00B0448C">
        <w:rPr>
          <w:rFonts w:ascii="Arial" w:eastAsia="Arial Unicode MS" w:hAnsi="Arial" w:cs="Arial"/>
          <w:lang w:val="en-US"/>
        </w:rPr>
        <w:t>programme</w:t>
      </w:r>
      <w:proofErr w:type="spellEnd"/>
      <w:r w:rsidRPr="00B0448C">
        <w:rPr>
          <w:rFonts w:ascii="Arial" w:eastAsia="Arial Unicode MS" w:hAnsi="Arial" w:cs="Arial"/>
          <w:lang w:val="en-US"/>
        </w:rPr>
        <w:t>:</w:t>
      </w:r>
    </w:p>
    <w:p w:rsidR="00B0448C" w:rsidRPr="00B0448C" w:rsidRDefault="00B0448C" w:rsidP="00B0448C">
      <w:pPr>
        <w:pStyle w:val="Paragraphedeliste"/>
        <w:numPr>
          <w:ilvl w:val="0"/>
          <w:numId w:val="15"/>
        </w:numPr>
        <w:rPr>
          <w:rFonts w:ascii="Arial" w:eastAsia="Arial Unicode MS" w:hAnsi="Arial" w:cs="Arial"/>
          <w:i/>
          <w:lang w:val="en-US"/>
        </w:rPr>
      </w:pPr>
      <w:r w:rsidRPr="00B0448C">
        <w:rPr>
          <w:rFonts w:ascii="Arial" w:eastAsia="Arial Unicode MS" w:hAnsi="Arial" w:cs="Arial"/>
          <w:i/>
          <w:lang w:val="en-US"/>
        </w:rPr>
        <w:t>Monkey</w:t>
      </w:r>
      <w:r w:rsidRPr="00B0448C">
        <w:rPr>
          <w:rFonts w:ascii="Arial" w:eastAsia="Arial Unicode MS" w:hAnsi="Arial" w:cs="Arial"/>
          <w:lang w:val="en-US"/>
        </w:rPr>
        <w:t xml:space="preserve">: for children 4-7 </w:t>
      </w:r>
      <w:proofErr w:type="spellStart"/>
      <w:r w:rsidRPr="00B0448C">
        <w:rPr>
          <w:rFonts w:ascii="Arial" w:eastAsia="Arial Unicode MS" w:hAnsi="Arial" w:cs="Arial"/>
          <w:lang w:val="en-US"/>
        </w:rPr>
        <w:t>y.o</w:t>
      </w:r>
      <w:proofErr w:type="spellEnd"/>
      <w:r w:rsidRPr="00B0448C">
        <w:rPr>
          <w:rFonts w:ascii="Arial" w:eastAsia="Arial Unicode MS" w:hAnsi="Arial" w:cs="Arial"/>
          <w:lang w:val="en-US"/>
        </w:rPr>
        <w:t>.</w:t>
      </w:r>
    </w:p>
    <w:p w:rsidR="00B0448C" w:rsidRPr="00B0448C" w:rsidRDefault="00B0448C" w:rsidP="00B0448C">
      <w:pPr>
        <w:pStyle w:val="Paragraphedeliste"/>
        <w:numPr>
          <w:ilvl w:val="0"/>
          <w:numId w:val="15"/>
        </w:numPr>
        <w:rPr>
          <w:rFonts w:ascii="Arial" w:eastAsia="Arial Unicode MS" w:hAnsi="Arial" w:cs="Arial"/>
          <w:i/>
          <w:lang w:val="en-US"/>
        </w:rPr>
      </w:pPr>
      <w:r w:rsidRPr="00B0448C">
        <w:rPr>
          <w:rFonts w:ascii="Arial" w:eastAsia="Arial Unicode MS" w:hAnsi="Arial" w:cs="Arial"/>
          <w:i/>
          <w:lang w:val="en-US"/>
        </w:rPr>
        <w:t>Dolphin</w:t>
      </w:r>
      <w:r w:rsidRPr="00B0448C">
        <w:rPr>
          <w:rFonts w:ascii="Arial" w:eastAsia="Arial Unicode MS" w:hAnsi="Arial" w:cs="Arial"/>
          <w:lang w:val="en-US"/>
        </w:rPr>
        <w:t>:</w:t>
      </w:r>
      <w:r w:rsidRPr="00B0448C">
        <w:rPr>
          <w:rFonts w:ascii="Arial" w:eastAsia="Arial Unicode MS" w:hAnsi="Arial" w:cs="Arial"/>
          <w:i/>
          <w:lang w:val="en-US"/>
        </w:rPr>
        <w:t xml:space="preserve"> </w:t>
      </w:r>
      <w:r w:rsidRPr="00B0448C">
        <w:rPr>
          <w:rFonts w:ascii="Arial" w:eastAsia="Arial Unicode MS" w:hAnsi="Arial" w:cs="Arial"/>
          <w:lang w:val="en-US"/>
        </w:rPr>
        <w:t xml:space="preserve">for children 8-12 </w:t>
      </w:r>
      <w:proofErr w:type="spellStart"/>
      <w:r w:rsidRPr="00B0448C">
        <w:rPr>
          <w:rFonts w:ascii="Arial" w:eastAsia="Arial Unicode MS" w:hAnsi="Arial" w:cs="Arial"/>
          <w:lang w:val="en-US"/>
        </w:rPr>
        <w:t>y.o</w:t>
      </w:r>
      <w:proofErr w:type="spellEnd"/>
      <w:r w:rsidRPr="00B0448C">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AB4968"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AB4968">
        <w:rPr>
          <w:rFonts w:ascii="Arial" w:eastAsia="Arial Unicode MS" w:hAnsi="Arial" w:cs="Arial"/>
          <w:lang w:val="en-US"/>
        </w:rPr>
        <w:t>, wet room treatments, wrappings, face and body therapies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F162FF">
        <w:rPr>
          <w:rFonts w:ascii="Arial" w:eastAsia="Arial Unicode MS" w:hAnsi="Arial" w:cs="Arial"/>
          <w:lang w:val="en-US"/>
        </w:rPr>
        <w:t>3</w:t>
      </w:r>
      <w:r w:rsidR="003F0B00">
        <w:rPr>
          <w:rFonts w:ascii="Arial" w:eastAsia="Arial Unicode MS" w:hAnsi="Arial" w:cs="Arial"/>
          <w:lang w:val="en-US"/>
        </w:rPr>
        <w:t>63</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F162FF">
        <w:rPr>
          <w:rFonts w:ascii="Arial" w:eastAsia="Arial Unicode MS" w:hAnsi="Arial" w:cs="Arial"/>
          <w:lang w:val="en-US"/>
        </w:rPr>
        <w:t xml:space="preserve">the </w:t>
      </w:r>
      <w:r w:rsidR="003F0B00">
        <w:rPr>
          <w:rFonts w:ascii="Arial" w:eastAsia="Arial Unicode MS" w:hAnsi="Arial" w:cs="Arial"/>
          <w:lang w:val="en-US"/>
        </w:rPr>
        <w:t>main five</w:t>
      </w:r>
      <w:r w:rsidR="00F162FF">
        <w:rPr>
          <w:rFonts w:ascii="Arial" w:eastAsia="Arial Unicode MS" w:hAnsi="Arial" w:cs="Arial"/>
          <w:lang w:val="en-US"/>
        </w:rPr>
        <w:t>-floor building equipped with an elevator</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3F0B00" w:rsidRPr="007F54FC">
        <w:rPr>
          <w:rFonts w:ascii="Arial" w:eastAsia="Arial Unicode MS" w:hAnsi="Arial" w:cs="Arial"/>
          <w:bCs/>
          <w:lang w:val="en-US"/>
        </w:rPr>
        <w:t>Basic Room, Standard Room, Sea View Room, Sea Side View Room, Pool View Room, Family Basic, Family Garden View, Suite Junior, Suite Senior Sea View</w:t>
      </w:r>
    </w:p>
    <w:p w:rsidR="00B2673B"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3F0B00">
        <w:rPr>
          <w:rFonts w:ascii="Arial" w:eastAsia="Arial Unicode MS" w:hAnsi="Arial" w:cs="Arial"/>
          <w:lang w:val="en-US"/>
        </w:rPr>
        <w:t>4</w:t>
      </w:r>
      <w:r w:rsidR="00F162FF">
        <w:rPr>
          <w:rFonts w:ascii="Arial" w:eastAsia="Arial Unicode MS" w:hAnsi="Arial" w:cs="Arial"/>
          <w:lang w:val="en-US"/>
        </w:rPr>
        <w:t xml:space="preserve"> </w:t>
      </w:r>
      <w:r w:rsidRPr="00F93C34">
        <w:rPr>
          <w:rFonts w:ascii="Arial" w:eastAsia="Arial Unicode MS" w:hAnsi="Arial" w:cs="Arial"/>
          <w:lang w:val="en-US"/>
        </w:rPr>
        <w:t>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DE23BC" w:rsidRPr="00DE23BC">
        <w:rPr>
          <w:rFonts w:ascii="Arial" w:eastAsia="Arial Unicode MS" w:hAnsi="Arial" w:cs="Arial"/>
          <w:b/>
          <w:iCs/>
          <w:lang w:val="en-US"/>
        </w:rPr>
        <w:t>Basic Room</w:t>
      </w:r>
      <w:r>
        <w:rPr>
          <w:rFonts w:ascii="Arial" w:eastAsia="Arial Unicode MS" w:hAnsi="Arial" w:cs="Arial"/>
          <w:lang w:val="en-US"/>
        </w:rPr>
        <w:t>:</w:t>
      </w:r>
    </w:p>
    <w:p w:rsidR="00824B32" w:rsidRDefault="00DE23BC"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w:t>
      </w:r>
      <w:r w:rsidR="00B359AB">
        <w:rPr>
          <w:rFonts w:ascii="Arial" w:eastAsia="Arial Unicode MS" w:hAnsi="Arial" w:cs="Arial"/>
          <w:lang w:val="en-US"/>
        </w:rPr>
        <w:t>7</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DE23BC" w:rsidRDefault="000D3F0A" w:rsidP="00586F16">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 xml:space="preserve">Maximum occupancy: </w:t>
      </w:r>
      <w:r w:rsidR="00DE23BC" w:rsidRPr="00DE23BC">
        <w:rPr>
          <w:rFonts w:ascii="Arial" w:eastAsia="Arial Unicode MS" w:hAnsi="Arial" w:cs="Arial"/>
          <w:lang w:val="en-US"/>
        </w:rPr>
        <w:t>2</w:t>
      </w:r>
      <w:r w:rsidRPr="00DE23BC">
        <w:rPr>
          <w:rFonts w:ascii="Arial" w:eastAsia="Arial Unicode MS" w:hAnsi="Arial" w:cs="Arial"/>
          <w:lang w:val="en-US"/>
        </w:rPr>
        <w:t xml:space="preserve"> people</w:t>
      </w:r>
    </w:p>
    <w:p w:rsidR="00DE23BC" w:rsidRPr="00DE23BC" w:rsidRDefault="00DE23BC" w:rsidP="00DE23BC">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1 bedroom with a d</w:t>
      </w:r>
      <w:r>
        <w:rPr>
          <w:rFonts w:ascii="Arial" w:eastAsia="Arial Unicode MS" w:hAnsi="Arial" w:cs="Arial"/>
          <w:lang w:val="en-US"/>
        </w:rPr>
        <w:t>ouble bed or twin beds (mostly)</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DE23BC" w:rsidRDefault="00DE23BC"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DE23BC">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DE23BC">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DE23BC" w:rsidRDefault="000D3F0A" w:rsidP="002B7C0F">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 xml:space="preserve">Hairdryer </w:t>
      </w:r>
    </w:p>
    <w:p w:rsidR="000D3F0A" w:rsidRPr="00DE23BC" w:rsidRDefault="000D3F0A" w:rsidP="002B7C0F">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 xml:space="preserve">Toiletries </w:t>
      </w:r>
      <w:r w:rsidR="00DE23BC">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DE23BC" w:rsidRPr="00DE23BC">
        <w:rPr>
          <w:rFonts w:ascii="Arial" w:eastAsia="Times New Roman" w:hAnsi="Arial" w:cs="Arial"/>
          <w:b/>
          <w:bCs/>
          <w:iCs/>
          <w:color w:val="000000"/>
          <w:lang w:val="en-US" w:eastAsia="ru-RU"/>
        </w:rPr>
        <w:t xml:space="preserve">Standard Room </w:t>
      </w:r>
      <w:r w:rsidRPr="007C2020">
        <w:rPr>
          <w:rFonts w:ascii="Arial" w:hAnsi="Arial" w:cs="Arial"/>
          <w:lang w:val="en-US"/>
        </w:rPr>
        <w:t>features:</w:t>
      </w:r>
    </w:p>
    <w:p w:rsidR="002A43A3" w:rsidRDefault="00B359AB"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32</w:t>
      </w:r>
      <w:r w:rsidR="007C2020" w:rsidRPr="002A43A3">
        <w:rPr>
          <w:rFonts w:ascii="Arial" w:eastAsia="Arial Unicode MS" w:hAnsi="Arial" w:cs="Arial"/>
          <w:lang w:val="en-US"/>
        </w:rPr>
        <w:t xml:space="preserve"> sq. m</w:t>
      </w:r>
    </w:p>
    <w:p w:rsidR="002A43A3" w:rsidRDefault="00B359AB"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w:t>
      </w:r>
      <w:r w:rsidR="006811E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DE23BC" w:rsidRDefault="00DE23B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DE23BC" w:rsidRDefault="00B359AB"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B359AB" w:rsidRDefault="00B359AB"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Bathrobes </w:t>
      </w:r>
      <w:r w:rsidR="003555B3">
        <w:rPr>
          <w:rFonts w:ascii="Arial" w:eastAsia="Arial Unicode MS" w:hAnsi="Arial" w:cs="Arial"/>
        </w:rPr>
        <w:t>(</w:t>
      </w:r>
      <w:r w:rsidR="003555B3">
        <w:rPr>
          <w:rFonts w:ascii="Arial" w:eastAsia="Arial Unicode MS" w:hAnsi="Arial" w:cs="Arial"/>
          <w:lang w:val="en-US"/>
        </w:rPr>
        <w:t>on request)</w:t>
      </w:r>
    </w:p>
    <w:p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69281F">
        <w:rPr>
          <w:rFonts w:ascii="Arial" w:eastAsia="Times New Roman" w:hAnsi="Arial" w:cs="Arial"/>
          <w:b/>
          <w:bCs/>
          <w:iCs/>
          <w:color w:val="000000"/>
          <w:lang w:val="en-US" w:eastAsia="ru-RU"/>
        </w:rPr>
        <w:t>Pool</w:t>
      </w:r>
      <w:r w:rsidR="00DE23BC" w:rsidRPr="00DE23BC">
        <w:rPr>
          <w:rFonts w:ascii="Arial" w:eastAsia="Times New Roman" w:hAnsi="Arial" w:cs="Arial"/>
          <w:b/>
          <w:bCs/>
          <w:iCs/>
          <w:color w:val="000000"/>
          <w:lang w:val="en-US" w:eastAsia="ru-RU"/>
        </w:rPr>
        <w:t xml:space="preserve"> View Room</w:t>
      </w:r>
      <w:r w:rsidR="00DE23BC" w:rsidRPr="00DE23BC">
        <w:rPr>
          <w:rFonts w:ascii="Arial" w:eastAsia="Times New Roman" w:hAnsi="Arial" w:cs="Arial"/>
          <w:b/>
          <w:iCs/>
          <w:color w:val="000000"/>
          <w:lang w:val="en-US" w:eastAsia="ru-RU"/>
        </w:rPr>
        <w:t xml:space="preserve"> </w:t>
      </w:r>
      <w:r w:rsidRPr="007C2020">
        <w:rPr>
          <w:rFonts w:ascii="Arial" w:hAnsi="Arial" w:cs="Arial"/>
          <w:lang w:val="en-US"/>
        </w:rPr>
        <w:t>features:</w:t>
      </w:r>
    </w:p>
    <w:p w:rsidR="00E9454D" w:rsidRDefault="0069281F"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32</w:t>
      </w:r>
      <w:r w:rsidR="00E9454D" w:rsidRPr="002A43A3">
        <w:rPr>
          <w:rFonts w:ascii="Arial" w:eastAsia="Arial Unicode MS" w:hAnsi="Arial" w:cs="Arial"/>
          <w:lang w:val="en-US"/>
        </w:rPr>
        <w:t xml:space="preserve"> sq. m</w:t>
      </w:r>
    </w:p>
    <w:p w:rsidR="00E9454D" w:rsidRDefault="0069281F"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Pool</w:t>
      </w:r>
      <w:r w:rsidR="00DE23BC">
        <w:rPr>
          <w:rFonts w:ascii="Arial" w:eastAsia="Arial Unicode MS" w:hAnsi="Arial" w:cs="Arial"/>
          <w:lang w:val="en-US"/>
        </w:rPr>
        <w:t xml:space="preserve"> </w:t>
      </w:r>
      <w:r w:rsidR="00E9454D">
        <w:rPr>
          <w:rFonts w:ascii="Arial" w:eastAsia="Arial Unicode MS" w:hAnsi="Arial" w:cs="Arial"/>
          <w:lang w:val="en-US"/>
        </w:rPr>
        <w:t>view</w:t>
      </w:r>
    </w:p>
    <w:p w:rsidR="00E9454D" w:rsidRDefault="00E9454D" w:rsidP="00E9454D">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lastRenderedPageBreak/>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DE23BC" w:rsidRDefault="00DE23BC"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Furnished balcony </w:t>
      </w:r>
    </w:p>
    <w:p w:rsidR="00DE23BC" w:rsidRDefault="0069281F"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69281F" w:rsidRPr="00DE23BC" w:rsidRDefault="0069281F"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w:t>
      </w:r>
      <w:r w:rsidR="003555B3">
        <w:rPr>
          <w:rFonts w:ascii="Arial" w:eastAsia="Arial Unicode MS" w:hAnsi="Arial" w:cs="Arial"/>
          <w:lang w:val="en-US"/>
        </w:rPr>
        <w:t xml:space="preserve"> (on request)</w:t>
      </w:r>
    </w:p>
    <w:p w:rsidR="00EC7224" w:rsidRPr="007C2020" w:rsidRDefault="00EC7224" w:rsidP="00EC7224">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 xml:space="preserve">Side </w:t>
      </w:r>
      <w:r w:rsidR="0069281F">
        <w:rPr>
          <w:rFonts w:ascii="Arial" w:eastAsia="Times New Roman" w:hAnsi="Arial" w:cs="Arial"/>
          <w:b/>
          <w:bCs/>
          <w:iCs/>
          <w:color w:val="000000"/>
          <w:lang w:val="en-US" w:eastAsia="ru-RU"/>
        </w:rPr>
        <w:t xml:space="preserve">Sea </w:t>
      </w:r>
      <w:r w:rsidRPr="00DE23BC">
        <w:rPr>
          <w:rFonts w:ascii="Arial" w:eastAsia="Times New Roman" w:hAnsi="Arial" w:cs="Arial"/>
          <w:b/>
          <w:bCs/>
          <w:iCs/>
          <w:color w:val="000000"/>
          <w:lang w:val="en-US" w:eastAsia="ru-RU"/>
        </w:rPr>
        <w:t>View Room</w:t>
      </w:r>
      <w:r w:rsidRPr="00DE23BC">
        <w:rPr>
          <w:rFonts w:ascii="Arial" w:eastAsia="Times New Roman" w:hAnsi="Arial" w:cs="Arial"/>
          <w:b/>
          <w:iCs/>
          <w:color w:val="000000"/>
          <w:lang w:val="en-US" w:eastAsia="ru-RU"/>
        </w:rPr>
        <w:t xml:space="preserve"> </w:t>
      </w:r>
      <w:r w:rsidRPr="007C2020">
        <w:rPr>
          <w:rFonts w:ascii="Arial" w:hAnsi="Arial" w:cs="Arial"/>
          <w:lang w:val="en-US"/>
        </w:rPr>
        <w:t>features:</w:t>
      </w:r>
    </w:p>
    <w:p w:rsidR="00EC7224" w:rsidRDefault="0069281F"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32</w:t>
      </w:r>
      <w:r w:rsidR="00EC7224" w:rsidRPr="002A43A3">
        <w:rPr>
          <w:rFonts w:ascii="Arial" w:eastAsia="Arial Unicode MS" w:hAnsi="Arial" w:cs="Arial"/>
          <w:lang w:val="en-US"/>
        </w:rPr>
        <w:t xml:space="preserve"> sq. m</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side view</w:t>
      </w:r>
    </w:p>
    <w:p w:rsidR="00EC7224" w:rsidRDefault="00EC7224" w:rsidP="00EC722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Furnished balcony </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w:t>
      </w:r>
      <w:r w:rsidR="003555B3">
        <w:rPr>
          <w:rFonts w:ascii="Arial" w:eastAsia="Arial Unicode MS" w:hAnsi="Arial" w:cs="Arial"/>
          <w:lang w:val="en-US"/>
        </w:rPr>
        <w:t xml:space="preserve"> (on request)</w:t>
      </w:r>
    </w:p>
    <w:p w:rsidR="0069281F" w:rsidRPr="007C2020" w:rsidRDefault="0069281F" w:rsidP="0069281F">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 xml:space="preserve">Sea </w:t>
      </w:r>
      <w:r w:rsidRPr="00DE23BC">
        <w:rPr>
          <w:rFonts w:ascii="Arial" w:eastAsia="Times New Roman" w:hAnsi="Arial" w:cs="Arial"/>
          <w:b/>
          <w:bCs/>
          <w:iCs/>
          <w:color w:val="000000"/>
          <w:lang w:val="en-US" w:eastAsia="ru-RU"/>
        </w:rPr>
        <w:t>View Room</w:t>
      </w:r>
      <w:r w:rsidRPr="00DE23BC">
        <w:rPr>
          <w:rFonts w:ascii="Arial" w:eastAsia="Times New Roman" w:hAnsi="Arial" w:cs="Arial"/>
          <w:b/>
          <w:iCs/>
          <w:color w:val="000000"/>
          <w:lang w:val="en-US" w:eastAsia="ru-RU"/>
        </w:rPr>
        <w:t xml:space="preserve"> </w:t>
      </w:r>
      <w:r w:rsidRPr="007C2020">
        <w:rPr>
          <w:rFonts w:ascii="Arial" w:hAnsi="Arial" w:cs="Arial"/>
          <w:lang w:val="en-US"/>
        </w:rPr>
        <w:t>features:</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32</w:t>
      </w:r>
      <w:r w:rsidRPr="002A43A3">
        <w:rPr>
          <w:rFonts w:ascii="Arial" w:eastAsia="Arial Unicode MS" w:hAnsi="Arial" w:cs="Arial"/>
          <w:lang w:val="en-US"/>
        </w:rPr>
        <w:t xml:space="preserve"> sq. m</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69281F" w:rsidRDefault="0069281F" w:rsidP="0069281F">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Furnished balcony </w:t>
      </w:r>
    </w:p>
    <w:p w:rsid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69281F" w:rsidRPr="0069281F" w:rsidRDefault="0069281F" w:rsidP="0069281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w:t>
      </w:r>
      <w:r w:rsidR="003555B3">
        <w:rPr>
          <w:rFonts w:ascii="Arial" w:eastAsia="Arial Unicode MS" w:hAnsi="Arial" w:cs="Arial"/>
          <w:lang w:val="en-US"/>
        </w:rPr>
        <w:t xml:space="preserve"> (on request)</w:t>
      </w:r>
    </w:p>
    <w:p w:rsidR="00EC7224" w:rsidRPr="007C2020" w:rsidRDefault="00EC7224" w:rsidP="00EC7224">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69281F">
        <w:rPr>
          <w:rFonts w:ascii="Arial" w:eastAsia="Times New Roman" w:hAnsi="Arial" w:cs="Arial"/>
          <w:b/>
          <w:bCs/>
          <w:iCs/>
          <w:color w:val="000000"/>
          <w:lang w:val="en-US" w:eastAsia="ru-RU"/>
        </w:rPr>
        <w:t>Suite Junior</w:t>
      </w:r>
      <w:r w:rsidRPr="00EC7224">
        <w:rPr>
          <w:rFonts w:ascii="Arial" w:eastAsia="Times New Roman" w:hAnsi="Arial" w:cs="Arial"/>
          <w:b/>
          <w:bCs/>
          <w:iCs/>
          <w:color w:val="000000"/>
          <w:lang w:val="en-US" w:eastAsia="ru-RU"/>
        </w:rPr>
        <w:t xml:space="preserve"> </w:t>
      </w:r>
      <w:r w:rsidRPr="007C2020">
        <w:rPr>
          <w:rFonts w:ascii="Arial" w:hAnsi="Arial" w:cs="Arial"/>
          <w:lang w:val="en-US"/>
        </w:rPr>
        <w:t>features:</w:t>
      </w:r>
    </w:p>
    <w:p w:rsidR="00EC7224" w:rsidRDefault="0069281F"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74</w:t>
      </w:r>
      <w:r w:rsidR="00EC7224" w:rsidRPr="002A43A3">
        <w:rPr>
          <w:rFonts w:ascii="Arial" w:eastAsia="Arial Unicode MS" w:hAnsi="Arial" w:cs="Arial"/>
          <w:lang w:val="en-US"/>
        </w:rPr>
        <w:t xml:space="preserve"> sq. m</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EC7224" w:rsidRDefault="00EC7224" w:rsidP="00EC722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69281F" w:rsidRDefault="0069281F" w:rsidP="00EC7224">
      <w:pPr>
        <w:pStyle w:val="Paragraphedeliste"/>
        <w:numPr>
          <w:ilvl w:val="0"/>
          <w:numId w:val="10"/>
        </w:numPr>
        <w:spacing w:after="320"/>
        <w:rPr>
          <w:rFonts w:ascii="Arial" w:eastAsia="Arial Unicode MS" w:hAnsi="Arial" w:cs="Arial"/>
          <w:lang w:val="en-US"/>
        </w:rPr>
      </w:pPr>
      <w:r w:rsidRPr="0069281F">
        <w:rPr>
          <w:rFonts w:ascii="Arial" w:eastAsia="Arial Unicode MS" w:hAnsi="Arial" w:cs="Arial"/>
          <w:lang w:val="en-US"/>
        </w:rPr>
        <w:t xml:space="preserve">2-bedroom room with a double bed </w:t>
      </w:r>
      <w:r>
        <w:rPr>
          <w:rFonts w:ascii="Arial" w:eastAsia="Arial Unicode MS" w:hAnsi="Arial" w:cs="Arial"/>
          <w:lang w:val="en-US"/>
        </w:rPr>
        <w:t>and twin beds or four twin beds</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3555B3" w:rsidRDefault="003555B3"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(on request)</w:t>
      </w:r>
    </w:p>
    <w:p w:rsidR="007976EB" w:rsidRPr="007C2020" w:rsidRDefault="007976EB" w:rsidP="007976EB">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69281F">
        <w:rPr>
          <w:rFonts w:ascii="Arial" w:eastAsia="Times New Roman" w:hAnsi="Arial" w:cs="Arial"/>
          <w:b/>
          <w:bCs/>
          <w:iCs/>
          <w:color w:val="000000"/>
          <w:lang w:val="en-US" w:eastAsia="ru-RU"/>
        </w:rPr>
        <w:t>Suite Senior</w:t>
      </w:r>
      <w:r w:rsidRPr="00EC7224">
        <w:rPr>
          <w:rFonts w:ascii="Arial" w:eastAsia="Times New Roman" w:hAnsi="Arial" w:cs="Arial"/>
          <w:b/>
          <w:bCs/>
          <w:iCs/>
          <w:color w:val="000000"/>
          <w:lang w:val="en-US" w:eastAsia="ru-RU"/>
        </w:rPr>
        <w:t xml:space="preserve"> </w:t>
      </w:r>
      <w:r w:rsidRPr="007C2020">
        <w:rPr>
          <w:rFonts w:ascii="Arial" w:hAnsi="Arial" w:cs="Arial"/>
          <w:lang w:val="en-US"/>
        </w:rPr>
        <w:t>features:</w:t>
      </w:r>
    </w:p>
    <w:p w:rsidR="007976EB" w:rsidRDefault="0069281F" w:rsidP="007976E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92</w:t>
      </w:r>
      <w:r w:rsidR="007976EB" w:rsidRPr="002A43A3">
        <w:rPr>
          <w:rFonts w:ascii="Arial" w:eastAsia="Arial Unicode MS" w:hAnsi="Arial" w:cs="Arial"/>
          <w:lang w:val="en-US"/>
        </w:rPr>
        <w:t xml:space="preserve"> sq. m</w:t>
      </w:r>
    </w:p>
    <w:p w:rsidR="007976EB" w:rsidRDefault="0069281F" w:rsidP="007976E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7976EB">
        <w:rPr>
          <w:rFonts w:ascii="Arial" w:eastAsia="Arial Unicode MS" w:hAnsi="Arial" w:cs="Arial"/>
          <w:lang w:val="en-US"/>
        </w:rPr>
        <w:t xml:space="preserve"> view</w:t>
      </w:r>
    </w:p>
    <w:p w:rsidR="007976EB" w:rsidRDefault="007976EB" w:rsidP="007976EB">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9281F">
        <w:rPr>
          <w:rFonts w:ascii="Arial" w:eastAsia="Arial Unicode MS" w:hAnsi="Arial" w:cs="Arial"/>
          <w:lang w:val="en-US"/>
        </w:rPr>
        <w:t>3</w:t>
      </w:r>
      <w:r w:rsidRPr="002A43A3">
        <w:rPr>
          <w:rFonts w:ascii="Arial" w:eastAsia="Arial Unicode MS" w:hAnsi="Arial" w:cs="Arial"/>
          <w:lang w:val="en-US"/>
        </w:rPr>
        <w:t xml:space="preserve"> people</w:t>
      </w:r>
    </w:p>
    <w:p w:rsidR="0069281F" w:rsidRDefault="007976EB" w:rsidP="008028D5">
      <w:pPr>
        <w:pStyle w:val="Paragraphedeliste"/>
        <w:numPr>
          <w:ilvl w:val="0"/>
          <w:numId w:val="10"/>
        </w:numPr>
        <w:spacing w:after="320"/>
        <w:rPr>
          <w:rFonts w:ascii="Arial" w:eastAsia="Arial Unicode MS" w:hAnsi="Arial" w:cs="Arial"/>
          <w:lang w:val="en-US"/>
        </w:rPr>
      </w:pPr>
      <w:r w:rsidRPr="0069281F">
        <w:rPr>
          <w:rFonts w:ascii="Arial" w:eastAsia="Arial Unicode MS" w:hAnsi="Arial" w:cs="Arial"/>
          <w:lang w:val="en-US"/>
        </w:rPr>
        <w:t xml:space="preserve">Furnished balcony </w:t>
      </w:r>
    </w:p>
    <w:p w:rsidR="007976EB" w:rsidRPr="0069281F" w:rsidRDefault="0069281F" w:rsidP="008028D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Separate living room</w:t>
      </w:r>
    </w:p>
    <w:p w:rsidR="007976EB" w:rsidRDefault="0069281F"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69281F" w:rsidRDefault="0069281F"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 bathrooms</w:t>
      </w:r>
    </w:p>
    <w:p w:rsidR="003555B3" w:rsidRDefault="003555B3"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(on request)</w:t>
      </w:r>
    </w:p>
    <w:p w:rsidR="00F4471A" w:rsidRPr="007C2020" w:rsidRDefault="00F4471A" w:rsidP="00F4471A">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69281F">
        <w:rPr>
          <w:rFonts w:ascii="Arial" w:eastAsia="Times New Roman" w:hAnsi="Arial" w:cs="Arial"/>
          <w:b/>
          <w:bCs/>
          <w:iCs/>
          <w:color w:val="000000"/>
          <w:lang w:val="en-US" w:eastAsia="ru-RU"/>
        </w:rPr>
        <w:t>Family Basic</w:t>
      </w:r>
      <w:r w:rsidRPr="00EC7224">
        <w:rPr>
          <w:rFonts w:ascii="Arial" w:eastAsia="Times New Roman" w:hAnsi="Arial" w:cs="Arial"/>
          <w:b/>
          <w:bCs/>
          <w:iCs/>
          <w:color w:val="000000"/>
          <w:lang w:val="en-US" w:eastAsia="ru-RU"/>
        </w:rPr>
        <w:t xml:space="preserve"> Room </w:t>
      </w:r>
      <w:r w:rsidRPr="007C2020">
        <w:rPr>
          <w:rFonts w:ascii="Arial" w:hAnsi="Arial" w:cs="Arial"/>
          <w:lang w:val="en-US"/>
        </w:rPr>
        <w:t>features:</w:t>
      </w:r>
    </w:p>
    <w:p w:rsidR="00F4471A" w:rsidRDefault="0069281F"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54</w:t>
      </w:r>
      <w:r w:rsidR="00F4471A" w:rsidRPr="002A43A3">
        <w:rPr>
          <w:rFonts w:ascii="Arial" w:eastAsia="Arial Unicode MS" w:hAnsi="Arial" w:cs="Arial"/>
          <w:lang w:val="en-US"/>
        </w:rPr>
        <w:t xml:space="preserve"> sq. m</w:t>
      </w:r>
    </w:p>
    <w:p w:rsidR="00F4471A" w:rsidRDefault="0069281F"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w:t>
      </w:r>
      <w:r w:rsidR="00BA43DB">
        <w:rPr>
          <w:rFonts w:ascii="Arial" w:eastAsia="Arial Unicode MS" w:hAnsi="Arial" w:cs="Arial"/>
          <w:lang w:val="en-US"/>
        </w:rPr>
        <w:t>a</w:t>
      </w:r>
      <w:r>
        <w:rPr>
          <w:rFonts w:ascii="Arial" w:eastAsia="Arial Unicode MS" w:hAnsi="Arial" w:cs="Arial"/>
          <w:lang w:val="en-US"/>
        </w:rPr>
        <w:t xml:space="preserve"> or s</w:t>
      </w:r>
      <w:r w:rsidR="00F4471A">
        <w:rPr>
          <w:rFonts w:ascii="Arial" w:eastAsia="Arial Unicode MS" w:hAnsi="Arial" w:cs="Arial"/>
          <w:lang w:val="en-US"/>
        </w:rPr>
        <w:t>ea view</w:t>
      </w:r>
    </w:p>
    <w:p w:rsidR="00F4471A" w:rsidRDefault="00F4471A" w:rsidP="00F4471A">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9281F">
        <w:rPr>
          <w:rFonts w:ascii="Arial" w:eastAsia="Arial Unicode MS" w:hAnsi="Arial" w:cs="Arial"/>
          <w:lang w:val="en-US"/>
        </w:rPr>
        <w:t>3</w:t>
      </w:r>
      <w:r w:rsidRPr="002A43A3">
        <w:rPr>
          <w:rFonts w:ascii="Arial" w:eastAsia="Arial Unicode MS" w:hAnsi="Arial" w:cs="Arial"/>
          <w:lang w:val="en-US"/>
        </w:rPr>
        <w:t xml:space="preserve"> people</w:t>
      </w:r>
    </w:p>
    <w:p w:rsidR="00F4471A" w:rsidRDefault="00F4471A"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Furnished balcony </w:t>
      </w:r>
    </w:p>
    <w:p w:rsidR="00F4471A" w:rsidRDefault="00163FEA"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3555B3" w:rsidRDefault="003555B3"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(on request)</w:t>
      </w:r>
    </w:p>
    <w:p w:rsidR="00FB4050" w:rsidRPr="007C2020" w:rsidRDefault="00FB4050" w:rsidP="00FB4050">
      <w:pPr>
        <w:spacing w:after="120"/>
        <w:rPr>
          <w:rFonts w:ascii="Arial" w:hAnsi="Arial" w:cs="Arial"/>
          <w:lang w:val="en-US"/>
        </w:rPr>
      </w:pPr>
      <w:r w:rsidRPr="007C2020">
        <w:rPr>
          <w:rFonts w:ascii="Arial" w:hAnsi="Arial" w:cs="Arial"/>
          <w:lang w:val="en-US"/>
        </w:rPr>
        <w:lastRenderedPageBreak/>
        <w:t xml:space="preserve">In addition to the basic </w:t>
      </w:r>
      <w:r>
        <w:rPr>
          <w:rFonts w:ascii="Arial" w:hAnsi="Arial" w:cs="Arial"/>
          <w:lang w:val="en-US"/>
        </w:rPr>
        <w:t>amenities</w:t>
      </w:r>
      <w:r w:rsidRPr="007C2020">
        <w:rPr>
          <w:rFonts w:ascii="Arial" w:hAnsi="Arial" w:cs="Arial"/>
          <w:lang w:val="en-US"/>
        </w:rPr>
        <w:t xml:space="preserve"> </w:t>
      </w:r>
      <w:r w:rsidR="009B650C">
        <w:rPr>
          <w:rFonts w:ascii="Arial" w:eastAsia="Times New Roman" w:hAnsi="Arial" w:cs="Arial"/>
          <w:b/>
          <w:bCs/>
          <w:iCs/>
          <w:color w:val="000000"/>
          <w:lang w:val="en-US" w:eastAsia="ru-RU"/>
        </w:rPr>
        <w:t>Family Room Garden</w:t>
      </w:r>
      <w:r w:rsidRPr="00FB4050">
        <w:rPr>
          <w:rFonts w:ascii="Arial" w:eastAsia="Times New Roman" w:hAnsi="Arial" w:cs="Arial"/>
          <w:b/>
          <w:bCs/>
          <w:iCs/>
          <w:color w:val="000000"/>
          <w:lang w:val="en-US" w:eastAsia="ru-RU"/>
        </w:rPr>
        <w:t xml:space="preserve"> View </w:t>
      </w:r>
      <w:r w:rsidRPr="007C2020">
        <w:rPr>
          <w:rFonts w:ascii="Arial" w:hAnsi="Arial" w:cs="Arial"/>
          <w:lang w:val="en-US"/>
        </w:rPr>
        <w:t>features:</w:t>
      </w:r>
    </w:p>
    <w:p w:rsidR="00FB4050" w:rsidRDefault="009B650C"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57</w:t>
      </w:r>
      <w:r w:rsidR="00FB4050" w:rsidRPr="002A43A3">
        <w:rPr>
          <w:rFonts w:ascii="Arial" w:eastAsia="Arial Unicode MS" w:hAnsi="Arial" w:cs="Arial"/>
          <w:lang w:val="en-US"/>
        </w:rPr>
        <w:t xml:space="preserve"> sq. m</w:t>
      </w:r>
    </w:p>
    <w:p w:rsidR="00FB4050" w:rsidRDefault="009B650C"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Garden</w:t>
      </w:r>
      <w:r w:rsidR="00FB4050">
        <w:rPr>
          <w:rFonts w:ascii="Arial" w:eastAsia="Arial Unicode MS" w:hAnsi="Arial" w:cs="Arial"/>
          <w:lang w:val="en-US"/>
        </w:rPr>
        <w:t xml:space="preserve"> view</w:t>
      </w:r>
    </w:p>
    <w:p w:rsidR="00FB4050" w:rsidRDefault="00FB4050" w:rsidP="00FB4050">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FB4050" w:rsidRDefault="009B650C"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FB4050" w:rsidRDefault="009B650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3555B3" w:rsidRDefault="003555B3"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(on request)</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sectPr w:rsidR="00AF7667" w:rsidRPr="00AF7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2064FF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57DAC556"/>
    <w:lvl w:ilvl="0" w:tplc="FA76155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5EF0"/>
    <w:rsid w:val="0007775D"/>
    <w:rsid w:val="00083394"/>
    <w:rsid w:val="0008766E"/>
    <w:rsid w:val="000B53EC"/>
    <w:rsid w:val="000C7E34"/>
    <w:rsid w:val="000D3F0A"/>
    <w:rsid w:val="000E2063"/>
    <w:rsid w:val="000E25D7"/>
    <w:rsid w:val="000F53A9"/>
    <w:rsid w:val="001000A3"/>
    <w:rsid w:val="001101A4"/>
    <w:rsid w:val="00137161"/>
    <w:rsid w:val="00145D1A"/>
    <w:rsid w:val="00163FEA"/>
    <w:rsid w:val="0016460F"/>
    <w:rsid w:val="00182B3C"/>
    <w:rsid w:val="00192859"/>
    <w:rsid w:val="00194F0C"/>
    <w:rsid w:val="001A30F2"/>
    <w:rsid w:val="001A346E"/>
    <w:rsid w:val="001B3571"/>
    <w:rsid w:val="001D7EA8"/>
    <w:rsid w:val="001E34DD"/>
    <w:rsid w:val="001E663A"/>
    <w:rsid w:val="001F0B2F"/>
    <w:rsid w:val="00205AB9"/>
    <w:rsid w:val="00212D0D"/>
    <w:rsid w:val="00232BBD"/>
    <w:rsid w:val="00247D8A"/>
    <w:rsid w:val="0025737A"/>
    <w:rsid w:val="0026381D"/>
    <w:rsid w:val="00270CD8"/>
    <w:rsid w:val="00285755"/>
    <w:rsid w:val="00297A39"/>
    <w:rsid w:val="002A1B19"/>
    <w:rsid w:val="002A43A3"/>
    <w:rsid w:val="002A51BD"/>
    <w:rsid w:val="002F45C4"/>
    <w:rsid w:val="00303DEB"/>
    <w:rsid w:val="00305C45"/>
    <w:rsid w:val="0031050B"/>
    <w:rsid w:val="00321F4E"/>
    <w:rsid w:val="003555B3"/>
    <w:rsid w:val="00363D99"/>
    <w:rsid w:val="00376D2B"/>
    <w:rsid w:val="003A4D38"/>
    <w:rsid w:val="003A74BC"/>
    <w:rsid w:val="003B75D1"/>
    <w:rsid w:val="003C0DA4"/>
    <w:rsid w:val="003C2A5F"/>
    <w:rsid w:val="003F0B00"/>
    <w:rsid w:val="003F36D4"/>
    <w:rsid w:val="003F604A"/>
    <w:rsid w:val="00405F01"/>
    <w:rsid w:val="00423457"/>
    <w:rsid w:val="004416CB"/>
    <w:rsid w:val="00465844"/>
    <w:rsid w:val="00465FD1"/>
    <w:rsid w:val="0047220A"/>
    <w:rsid w:val="00491D7E"/>
    <w:rsid w:val="004933A3"/>
    <w:rsid w:val="004A0620"/>
    <w:rsid w:val="004B261F"/>
    <w:rsid w:val="004C0A6F"/>
    <w:rsid w:val="004F4B27"/>
    <w:rsid w:val="005027FC"/>
    <w:rsid w:val="005500CF"/>
    <w:rsid w:val="00553E79"/>
    <w:rsid w:val="00554D7E"/>
    <w:rsid w:val="00555979"/>
    <w:rsid w:val="005B1B51"/>
    <w:rsid w:val="005B276D"/>
    <w:rsid w:val="005B3F33"/>
    <w:rsid w:val="005C3836"/>
    <w:rsid w:val="00632D55"/>
    <w:rsid w:val="00632F35"/>
    <w:rsid w:val="00643C62"/>
    <w:rsid w:val="00670DD9"/>
    <w:rsid w:val="00674EE5"/>
    <w:rsid w:val="006811E1"/>
    <w:rsid w:val="00682551"/>
    <w:rsid w:val="00682A93"/>
    <w:rsid w:val="0069281F"/>
    <w:rsid w:val="006B438B"/>
    <w:rsid w:val="006B7B6D"/>
    <w:rsid w:val="006C228E"/>
    <w:rsid w:val="006D487C"/>
    <w:rsid w:val="006D72CE"/>
    <w:rsid w:val="006E5CFE"/>
    <w:rsid w:val="006F2412"/>
    <w:rsid w:val="00701507"/>
    <w:rsid w:val="00705490"/>
    <w:rsid w:val="00707A28"/>
    <w:rsid w:val="00736F15"/>
    <w:rsid w:val="007400E9"/>
    <w:rsid w:val="00740130"/>
    <w:rsid w:val="007516F2"/>
    <w:rsid w:val="00763DC6"/>
    <w:rsid w:val="0077710E"/>
    <w:rsid w:val="007870F8"/>
    <w:rsid w:val="007976EB"/>
    <w:rsid w:val="007C2020"/>
    <w:rsid w:val="007F54FC"/>
    <w:rsid w:val="00817292"/>
    <w:rsid w:val="00824B32"/>
    <w:rsid w:val="00830533"/>
    <w:rsid w:val="008315EB"/>
    <w:rsid w:val="008332FC"/>
    <w:rsid w:val="00853F93"/>
    <w:rsid w:val="008619EC"/>
    <w:rsid w:val="0089182D"/>
    <w:rsid w:val="008956E2"/>
    <w:rsid w:val="008A283D"/>
    <w:rsid w:val="008A3721"/>
    <w:rsid w:val="008A4545"/>
    <w:rsid w:val="008B158D"/>
    <w:rsid w:val="008D39DA"/>
    <w:rsid w:val="008D6879"/>
    <w:rsid w:val="008E2A24"/>
    <w:rsid w:val="008E7E97"/>
    <w:rsid w:val="008F107E"/>
    <w:rsid w:val="008F54CA"/>
    <w:rsid w:val="009018CD"/>
    <w:rsid w:val="00902B31"/>
    <w:rsid w:val="00921566"/>
    <w:rsid w:val="00933138"/>
    <w:rsid w:val="00943250"/>
    <w:rsid w:val="009578C7"/>
    <w:rsid w:val="009A74F7"/>
    <w:rsid w:val="009B394B"/>
    <w:rsid w:val="009B650C"/>
    <w:rsid w:val="009C5525"/>
    <w:rsid w:val="009D06BB"/>
    <w:rsid w:val="009D2F57"/>
    <w:rsid w:val="00A23DC4"/>
    <w:rsid w:val="00A3170D"/>
    <w:rsid w:val="00A54132"/>
    <w:rsid w:val="00A81AD1"/>
    <w:rsid w:val="00A95679"/>
    <w:rsid w:val="00A97BD3"/>
    <w:rsid w:val="00AB4968"/>
    <w:rsid w:val="00AB69A1"/>
    <w:rsid w:val="00AC5495"/>
    <w:rsid w:val="00AE6B8A"/>
    <w:rsid w:val="00AF7667"/>
    <w:rsid w:val="00B0448C"/>
    <w:rsid w:val="00B05AC4"/>
    <w:rsid w:val="00B17E25"/>
    <w:rsid w:val="00B2673B"/>
    <w:rsid w:val="00B276B0"/>
    <w:rsid w:val="00B359AB"/>
    <w:rsid w:val="00B53BAF"/>
    <w:rsid w:val="00B67FB4"/>
    <w:rsid w:val="00B7541A"/>
    <w:rsid w:val="00B80731"/>
    <w:rsid w:val="00B87819"/>
    <w:rsid w:val="00BA43DB"/>
    <w:rsid w:val="00BB7614"/>
    <w:rsid w:val="00BD2AD4"/>
    <w:rsid w:val="00BD4E2A"/>
    <w:rsid w:val="00BD72D6"/>
    <w:rsid w:val="00C0042F"/>
    <w:rsid w:val="00C05DD4"/>
    <w:rsid w:val="00C7504F"/>
    <w:rsid w:val="00C9760C"/>
    <w:rsid w:val="00CA0969"/>
    <w:rsid w:val="00CB1D01"/>
    <w:rsid w:val="00CB5A32"/>
    <w:rsid w:val="00CC6258"/>
    <w:rsid w:val="00CE5735"/>
    <w:rsid w:val="00D015C8"/>
    <w:rsid w:val="00D25827"/>
    <w:rsid w:val="00D73044"/>
    <w:rsid w:val="00D8230D"/>
    <w:rsid w:val="00DB159F"/>
    <w:rsid w:val="00DE23BC"/>
    <w:rsid w:val="00E406B4"/>
    <w:rsid w:val="00E54E14"/>
    <w:rsid w:val="00E707C2"/>
    <w:rsid w:val="00E91279"/>
    <w:rsid w:val="00E9454D"/>
    <w:rsid w:val="00E97456"/>
    <w:rsid w:val="00EA4066"/>
    <w:rsid w:val="00EB095C"/>
    <w:rsid w:val="00EC7224"/>
    <w:rsid w:val="00EE1B3D"/>
    <w:rsid w:val="00EF0A08"/>
    <w:rsid w:val="00F162FF"/>
    <w:rsid w:val="00F4471A"/>
    <w:rsid w:val="00F44CDB"/>
    <w:rsid w:val="00F93C34"/>
    <w:rsid w:val="00FA08F9"/>
    <w:rsid w:val="00FB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19F97-68AA-4CC4-9890-57082477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997</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2022-09-19T11:18:00Z</dcterms:created>
  <dcterms:modified xsi:type="dcterms:W3CDTF">2023-06-28T15:18:00Z</dcterms:modified>
</cp:coreProperties>
</file>